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97" w:rsidRDefault="00EE2F97" w:rsidP="00C205B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17"/>
          <w:szCs w:val="17"/>
          <w:lang w:val="ru-RU"/>
        </w:rPr>
      </w:pPr>
    </w:p>
    <w:p w:rsidR="00C205B9" w:rsidRPr="00C205B9" w:rsidRDefault="00C205B9" w:rsidP="00C205B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17"/>
          <w:szCs w:val="17"/>
          <w:lang w:val="ru-RU"/>
        </w:rPr>
      </w:pPr>
      <w:r w:rsidRPr="00C205B9">
        <w:rPr>
          <w:rFonts w:ascii="Times New Roman" w:hAnsi="Times New Roman"/>
          <w:bCs/>
          <w:sz w:val="17"/>
          <w:szCs w:val="17"/>
          <w:lang w:val="ru-RU"/>
        </w:rPr>
        <w:t>Приложение № 2</w:t>
      </w:r>
    </w:p>
    <w:p w:rsidR="001256DA" w:rsidRPr="002373A8" w:rsidRDefault="003232F4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>ДОГОВОР</w:t>
      </w:r>
    </w:p>
    <w:p w:rsidR="001256DA" w:rsidRPr="002373A8" w:rsidRDefault="003232F4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>на оказание платных образовательных услуг</w:t>
      </w:r>
    </w:p>
    <w:p w:rsidR="001256DA" w:rsidRPr="002373A8" w:rsidRDefault="00221706" w:rsidP="008A2F24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240" w:lineRule="auto"/>
        <w:ind w:left="47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 xml:space="preserve">г. 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t xml:space="preserve">Ярославль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                                                          </w:t>
      </w:r>
      <w:r w:rsidR="005C1078" w:rsidRPr="002373A8">
        <w:rPr>
          <w:rFonts w:ascii="Times New Roman" w:hAnsi="Times New Roman"/>
          <w:sz w:val="17"/>
          <w:szCs w:val="17"/>
          <w:lang w:val="ru-RU"/>
        </w:rPr>
        <w:t xml:space="preserve">        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         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t xml:space="preserve">         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 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</w:t>
      </w:r>
      <w:r w:rsidR="00B27AC1">
        <w:rPr>
          <w:rFonts w:ascii="Times New Roman" w:hAnsi="Times New Roman"/>
          <w:sz w:val="17"/>
          <w:szCs w:val="17"/>
          <w:lang w:val="ru-RU"/>
        </w:rPr>
        <w:t xml:space="preserve">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"</w:t>
      </w:r>
      <w:r w:rsidR="000225FF">
        <w:rPr>
          <w:rFonts w:ascii="Times New Roman" w:hAnsi="Times New Roman"/>
          <w:sz w:val="17"/>
          <w:szCs w:val="17"/>
          <w:lang w:val="ru-RU"/>
        </w:rPr>
        <w:t xml:space="preserve">      </w:t>
      </w:r>
      <w:r w:rsidRPr="002373A8">
        <w:rPr>
          <w:rFonts w:ascii="Times New Roman" w:hAnsi="Times New Roman"/>
          <w:sz w:val="17"/>
          <w:szCs w:val="17"/>
          <w:lang w:val="ru-RU"/>
        </w:rPr>
        <w:t>"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225FF">
        <w:rPr>
          <w:rFonts w:ascii="Times New Roman" w:hAnsi="Times New Roman"/>
          <w:sz w:val="17"/>
          <w:szCs w:val="17"/>
          <w:lang w:val="ru-RU"/>
        </w:rPr>
        <w:t xml:space="preserve">            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20</w:t>
      </w:r>
      <w:r w:rsidR="00262D63">
        <w:rPr>
          <w:rFonts w:ascii="Times New Roman" w:hAnsi="Times New Roman"/>
          <w:sz w:val="17"/>
          <w:szCs w:val="17"/>
          <w:lang w:val="ru-RU"/>
        </w:rPr>
        <w:t>2</w:t>
      </w:r>
      <w:r w:rsidR="0056539A">
        <w:rPr>
          <w:rFonts w:ascii="Times New Roman" w:hAnsi="Times New Roman"/>
          <w:sz w:val="17"/>
          <w:szCs w:val="17"/>
          <w:lang w:val="ru-RU"/>
        </w:rPr>
        <w:t>2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года</w:t>
      </w:r>
    </w:p>
    <w:p w:rsidR="001256DA" w:rsidRPr="002373A8" w:rsidRDefault="00221706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7" w:hanging="41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ab/>
      </w:r>
      <w:r w:rsidRPr="002373A8">
        <w:rPr>
          <w:rFonts w:ascii="Times New Roman" w:hAnsi="Times New Roman"/>
          <w:sz w:val="17"/>
          <w:szCs w:val="17"/>
          <w:lang w:val="ru-RU"/>
        </w:rPr>
        <w:tab/>
      </w:r>
      <w:proofErr w:type="gramStart"/>
      <w:r w:rsidRPr="002373A8">
        <w:rPr>
          <w:rFonts w:ascii="Times New Roman" w:hAnsi="Times New Roman"/>
          <w:sz w:val="17"/>
          <w:szCs w:val="17"/>
          <w:lang w:val="ru-RU"/>
        </w:rPr>
        <w:t>Муниципальное общеобразовательное учреждение "Средняя школа № 78" (в дальнейшем – Исполнитель) на основании лицензии № 66/16, серия 76Л025 № 0000827 от 10.02.2016г., выданной Департаментом образования Ярославской области - бессрочно, и свидетельства о государственной аккредитации серия 76А01 № 0000079 , рег. № 151/14 от 16.12.2014, выданного Департаментом образования Ярославской области на срок с 12.05.2010 г. до 19.02.2025 г. в лице директора школы Дмитриевой Елены Владимировны, действующего</w:t>
      </w:r>
      <w:proofErr w:type="gramEnd"/>
      <w:r w:rsidRPr="002373A8">
        <w:rPr>
          <w:rFonts w:ascii="Times New Roman" w:hAnsi="Times New Roman"/>
          <w:sz w:val="17"/>
          <w:szCs w:val="17"/>
          <w:lang w:val="ru-RU"/>
        </w:rPr>
        <w:t xml:space="preserve"> на основании Устава Исполнителя, </w:t>
      </w:r>
      <w:r w:rsidR="004136B0" w:rsidRPr="002373A8">
        <w:rPr>
          <w:rFonts w:ascii="Times New Roman" w:hAnsi="Times New Roman"/>
          <w:sz w:val="17"/>
          <w:szCs w:val="17"/>
          <w:lang w:val="ru-RU"/>
        </w:rPr>
        <w:t xml:space="preserve">с одной стороны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и</w:t>
      </w:r>
      <w:r w:rsidR="004136B0" w:rsidRPr="002373A8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_____________________________________________________________________</w:t>
      </w:r>
      <w:r w:rsidR="005C1078" w:rsidRPr="002373A8">
        <w:rPr>
          <w:rFonts w:ascii="Times New Roman" w:hAnsi="Times New Roman"/>
          <w:sz w:val="17"/>
          <w:szCs w:val="17"/>
          <w:lang w:val="ru-RU"/>
        </w:rPr>
        <w:t>______________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  <w:t>______</w:t>
      </w:r>
      <w:r w:rsidR="002373A8">
        <w:rPr>
          <w:rFonts w:ascii="Times New Roman" w:hAnsi="Times New Roman"/>
          <w:sz w:val="17"/>
          <w:szCs w:val="17"/>
          <w:lang w:val="ru-RU"/>
        </w:rPr>
        <w:t>______________________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t>_____</w:t>
      </w:r>
      <w:r w:rsidR="005C1078" w:rsidRPr="002373A8">
        <w:rPr>
          <w:rFonts w:ascii="Times New Roman" w:hAnsi="Times New Roman"/>
          <w:sz w:val="17"/>
          <w:szCs w:val="17"/>
          <w:lang w:val="ru-RU"/>
        </w:rPr>
        <w:t>_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,</w:t>
      </w:r>
    </w:p>
    <w:p w:rsidR="004136B0" w:rsidRPr="002373A8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2168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 xml:space="preserve">(ФИО и статус законного представителя несовершеннолетнего) </w:t>
      </w:r>
    </w:p>
    <w:p w:rsidR="008957E8" w:rsidRPr="002373A8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>именуемы</w:t>
      </w:r>
      <w:proofErr w:type="gramStart"/>
      <w:r w:rsidRPr="002373A8">
        <w:rPr>
          <w:rFonts w:ascii="Times New Roman" w:hAnsi="Times New Roman"/>
          <w:sz w:val="17"/>
          <w:szCs w:val="17"/>
          <w:lang w:val="ru-RU"/>
        </w:rPr>
        <w:t>й(</w:t>
      </w:r>
      <w:proofErr w:type="spellStart"/>
      <w:proofErr w:type="gramEnd"/>
      <w:r w:rsidRPr="002373A8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2373A8">
        <w:rPr>
          <w:rFonts w:ascii="Times New Roman" w:hAnsi="Times New Roman"/>
          <w:sz w:val="17"/>
          <w:szCs w:val="17"/>
          <w:lang w:val="ru-RU"/>
        </w:rPr>
        <w:t xml:space="preserve">) далее </w:t>
      </w:r>
      <w:r w:rsidR="008957E8" w:rsidRPr="002373A8">
        <w:rPr>
          <w:rFonts w:ascii="Times New Roman" w:hAnsi="Times New Roman"/>
          <w:sz w:val="17"/>
          <w:szCs w:val="17"/>
          <w:lang w:val="ru-RU"/>
        </w:rPr>
        <w:t>Заказчик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957E8" w:rsidRPr="002373A8">
        <w:rPr>
          <w:rFonts w:ascii="Times New Roman" w:hAnsi="Times New Roman"/>
          <w:sz w:val="17"/>
          <w:szCs w:val="17"/>
          <w:lang w:val="ru-RU"/>
        </w:rPr>
        <w:t>действующий в интересах несовершеннолетнего ________________________________________________________________________________________________________</w:t>
      </w:r>
      <w:r w:rsidR="002373A8">
        <w:rPr>
          <w:rFonts w:ascii="Times New Roman" w:hAnsi="Times New Roman"/>
          <w:sz w:val="17"/>
          <w:szCs w:val="17"/>
          <w:lang w:val="ru-RU"/>
        </w:rPr>
        <w:t>____________</w:t>
      </w:r>
      <w:r w:rsidR="008957E8" w:rsidRPr="002373A8">
        <w:rPr>
          <w:rFonts w:ascii="Times New Roman" w:hAnsi="Times New Roman"/>
          <w:sz w:val="17"/>
          <w:szCs w:val="17"/>
          <w:lang w:val="ru-RU"/>
        </w:rPr>
        <w:t>__</w:t>
      </w:r>
    </w:p>
    <w:p w:rsidR="008957E8" w:rsidRPr="002373A8" w:rsidRDefault="008957E8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center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>(фамилия, имя, отчество лица, зачисляемого на обучение)</w:t>
      </w:r>
    </w:p>
    <w:p w:rsidR="001256DA" w:rsidRPr="002373A8" w:rsidRDefault="008957E8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>именуемы</w:t>
      </w:r>
      <w:proofErr w:type="gramStart"/>
      <w:r w:rsidRPr="002373A8">
        <w:rPr>
          <w:rFonts w:ascii="Times New Roman" w:hAnsi="Times New Roman"/>
          <w:sz w:val="17"/>
          <w:szCs w:val="17"/>
          <w:lang w:val="ru-RU"/>
        </w:rPr>
        <w:t>й(</w:t>
      </w:r>
      <w:proofErr w:type="spellStart"/>
      <w:proofErr w:type="gramEnd"/>
      <w:r w:rsidRPr="002373A8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2373A8">
        <w:rPr>
          <w:rFonts w:ascii="Times New Roman" w:hAnsi="Times New Roman"/>
          <w:sz w:val="17"/>
          <w:szCs w:val="17"/>
          <w:lang w:val="ru-RU"/>
        </w:rPr>
        <w:t>) в дальнейшем "Обучающийся", совместно именуемые Стороны,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 же «</w:t>
      </w:r>
      <w:r w:rsidRPr="002373A8">
        <w:rPr>
          <w:rFonts w:ascii="Times New Roman" w:hAnsi="Times New Roman"/>
          <w:sz w:val="17"/>
          <w:szCs w:val="17"/>
          <w:lang w:val="ru-RU"/>
        </w:rPr>
        <w:t>Об утверждении Правил оказания платных образовательных услуг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», утвержденными постановлением Правительства Российской Федерации от 15.08.2013№ 706 заключили настоящий договор о нижеследующем:</w:t>
      </w:r>
    </w:p>
    <w:p w:rsidR="001256DA" w:rsidRPr="002373A8" w:rsidRDefault="003232F4" w:rsidP="008A2F24">
      <w:pPr>
        <w:widowControl w:val="0"/>
        <w:numPr>
          <w:ilvl w:val="1"/>
          <w:numId w:val="1"/>
        </w:numPr>
        <w:tabs>
          <w:tab w:val="clear" w:pos="1440"/>
          <w:tab w:val="num" w:pos="3627"/>
        </w:tabs>
        <w:overflowPunct w:val="0"/>
        <w:autoSpaceDE w:val="0"/>
        <w:autoSpaceDN w:val="0"/>
        <w:adjustRightInd w:val="0"/>
        <w:spacing w:after="0" w:line="240" w:lineRule="auto"/>
        <w:ind w:left="3627" w:hanging="240"/>
        <w:contextualSpacing/>
        <w:jc w:val="both"/>
        <w:rPr>
          <w:rFonts w:ascii="Times New Roman" w:hAnsi="Times New Roman"/>
          <w:b/>
          <w:bCs/>
          <w:sz w:val="17"/>
          <w:szCs w:val="17"/>
        </w:rPr>
      </w:pPr>
      <w:r w:rsidRPr="002373A8">
        <w:rPr>
          <w:rFonts w:ascii="Times New Roman" w:hAnsi="Times New Roman"/>
          <w:b/>
          <w:bCs/>
          <w:sz w:val="17"/>
          <w:szCs w:val="17"/>
        </w:rPr>
        <w:t xml:space="preserve">ПРЕДМЕТ ДОГОВОРА </w:t>
      </w:r>
    </w:p>
    <w:p w:rsidR="006F7677" w:rsidRPr="005A04C4" w:rsidRDefault="00902A19" w:rsidP="008A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ab/>
        <w:t xml:space="preserve">1.1.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Исполнитель </w:t>
      </w:r>
      <w:r w:rsidRPr="002373A8">
        <w:rPr>
          <w:rFonts w:ascii="Times New Roman" w:hAnsi="Times New Roman"/>
          <w:sz w:val="17"/>
          <w:szCs w:val="17"/>
          <w:lang w:val="ru-RU"/>
        </w:rPr>
        <w:t>предостав</w:t>
      </w:r>
      <w:r w:rsidR="00F11118">
        <w:rPr>
          <w:rFonts w:ascii="Times New Roman" w:hAnsi="Times New Roman"/>
          <w:sz w:val="17"/>
          <w:szCs w:val="17"/>
          <w:lang w:val="ru-RU"/>
        </w:rPr>
        <w:t>ляет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6F7677" w:rsidRPr="002373A8">
        <w:rPr>
          <w:rFonts w:ascii="Times New Roman" w:hAnsi="Times New Roman"/>
          <w:sz w:val="17"/>
          <w:szCs w:val="17"/>
          <w:lang w:val="ru-RU"/>
        </w:rPr>
        <w:t xml:space="preserve">платную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образовательную </w:t>
      </w:r>
      <w:r w:rsidRPr="005A04C4">
        <w:rPr>
          <w:rFonts w:ascii="Times New Roman" w:hAnsi="Times New Roman"/>
          <w:sz w:val="17"/>
          <w:szCs w:val="17"/>
          <w:lang w:val="ru-RU"/>
        </w:rPr>
        <w:t>услугу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 xml:space="preserve"> по реализации дополнительн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ой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 xml:space="preserve"> образовательн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ой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 xml:space="preserve"> программ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ы "Школа будущего первоклассника"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, а Заказчик  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оплачивает 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платную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образовательн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ую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услуг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у.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Дополнительная о</w:t>
      </w:r>
      <w:r w:rsidRPr="005A04C4">
        <w:rPr>
          <w:rFonts w:ascii="Times New Roman" w:hAnsi="Times New Roman"/>
          <w:sz w:val="17"/>
          <w:szCs w:val="17"/>
          <w:lang w:val="ru-RU"/>
        </w:rPr>
        <w:t>бразовательн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ая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программ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а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"Школа будущего первоклассника"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65E51" w:rsidRPr="005A04C4">
        <w:rPr>
          <w:rFonts w:ascii="Times New Roman" w:hAnsi="Times New Roman"/>
          <w:sz w:val="17"/>
          <w:szCs w:val="17"/>
          <w:lang w:val="ru-RU"/>
        </w:rPr>
        <w:t xml:space="preserve">осуществляется 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>за пределами основных федеральных государственных образовательных стандартов, разрабатываем</w:t>
      </w:r>
      <w:r w:rsidR="00D74A7A">
        <w:rPr>
          <w:rFonts w:ascii="Times New Roman" w:hAnsi="Times New Roman"/>
          <w:sz w:val="17"/>
          <w:szCs w:val="17"/>
          <w:lang w:val="ru-RU"/>
        </w:rPr>
        <w:t>ая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>, принимаем</w:t>
      </w:r>
      <w:r w:rsidR="00D74A7A">
        <w:rPr>
          <w:rFonts w:ascii="Times New Roman" w:hAnsi="Times New Roman"/>
          <w:sz w:val="17"/>
          <w:szCs w:val="17"/>
          <w:lang w:val="ru-RU"/>
        </w:rPr>
        <w:t>ая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 xml:space="preserve"> и реализуем</w:t>
      </w:r>
      <w:r w:rsidR="00D74A7A">
        <w:rPr>
          <w:rFonts w:ascii="Times New Roman" w:hAnsi="Times New Roman"/>
          <w:sz w:val="17"/>
          <w:szCs w:val="17"/>
          <w:lang w:val="ru-RU"/>
        </w:rPr>
        <w:t>ая средней школой № 78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 xml:space="preserve"> самостоятельно.  </w:t>
      </w:r>
    </w:p>
    <w:p w:rsidR="00F11118" w:rsidRPr="005A04C4" w:rsidRDefault="00F11118" w:rsidP="008A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>Форма обучения - очная.</w:t>
      </w:r>
    </w:p>
    <w:p w:rsidR="008957E8" w:rsidRPr="005A04C4" w:rsidRDefault="00902A19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ab/>
        <w:t xml:space="preserve">Программа рассчитана на 24 недели. </w:t>
      </w:r>
    </w:p>
    <w:p w:rsidR="00902A19" w:rsidRPr="005A04C4" w:rsidRDefault="008957E8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ab/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>Занятия в «Школе  будущего первоклассника» проводятся 1 раз в неделю в период с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 "</w:t>
      </w:r>
      <w:r w:rsidR="0056539A">
        <w:rPr>
          <w:rFonts w:ascii="Times New Roman" w:hAnsi="Times New Roman"/>
          <w:sz w:val="17"/>
          <w:szCs w:val="17"/>
          <w:lang w:val="ru-RU"/>
        </w:rPr>
        <w:t>08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" 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октября </w:t>
      </w:r>
      <w:r w:rsidR="00D956C7" w:rsidRPr="005A04C4">
        <w:rPr>
          <w:rFonts w:ascii="Times New Roman" w:hAnsi="Times New Roman"/>
          <w:sz w:val="17"/>
          <w:szCs w:val="17"/>
          <w:lang w:val="ru-RU"/>
        </w:rPr>
        <w:t>20</w:t>
      </w:r>
      <w:r w:rsidR="002E46F2">
        <w:rPr>
          <w:rFonts w:ascii="Times New Roman" w:hAnsi="Times New Roman"/>
          <w:sz w:val="17"/>
          <w:szCs w:val="17"/>
          <w:lang w:val="ru-RU"/>
        </w:rPr>
        <w:t>22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года по </w:t>
      </w:r>
      <w:r w:rsidR="00A83A84">
        <w:rPr>
          <w:rFonts w:ascii="Times New Roman" w:hAnsi="Times New Roman"/>
          <w:sz w:val="17"/>
          <w:szCs w:val="17"/>
          <w:lang w:val="ru-RU"/>
        </w:rPr>
        <w:t>"</w:t>
      </w:r>
      <w:r w:rsidR="0056539A">
        <w:rPr>
          <w:rFonts w:ascii="Times New Roman" w:hAnsi="Times New Roman"/>
          <w:sz w:val="17"/>
          <w:szCs w:val="17"/>
          <w:lang w:val="ru-RU"/>
        </w:rPr>
        <w:t>15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" 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>апрел</w:t>
      </w:r>
      <w:r w:rsidR="00A83A84">
        <w:rPr>
          <w:rFonts w:ascii="Times New Roman" w:hAnsi="Times New Roman"/>
          <w:sz w:val="17"/>
          <w:szCs w:val="17"/>
          <w:lang w:val="ru-RU"/>
        </w:rPr>
        <w:t>я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956C7" w:rsidRPr="005A04C4">
        <w:rPr>
          <w:rFonts w:ascii="Times New Roman" w:hAnsi="Times New Roman"/>
          <w:sz w:val="17"/>
          <w:szCs w:val="17"/>
          <w:lang w:val="ru-RU"/>
        </w:rPr>
        <w:t>20</w:t>
      </w:r>
      <w:r w:rsidR="00B27AC1">
        <w:rPr>
          <w:rFonts w:ascii="Times New Roman" w:hAnsi="Times New Roman"/>
          <w:sz w:val="17"/>
          <w:szCs w:val="17"/>
          <w:lang w:val="ru-RU"/>
        </w:rPr>
        <w:t>2</w:t>
      </w:r>
      <w:r w:rsidR="0056539A">
        <w:rPr>
          <w:rFonts w:ascii="Times New Roman" w:hAnsi="Times New Roman"/>
          <w:sz w:val="17"/>
          <w:szCs w:val="17"/>
          <w:lang w:val="ru-RU"/>
        </w:rPr>
        <w:t>3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года. В один день – 3 занятия. Общее количество часов – 72 часа.</w:t>
      </w:r>
    </w:p>
    <w:p w:rsidR="00902A19" w:rsidRPr="002373A8" w:rsidRDefault="00902A19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ab/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>Дополнительная о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бразовательная программа 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>имеет социально-педагогическую направленность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 xml:space="preserve">: </w:t>
      </w:r>
      <w:r w:rsidRPr="005A04C4">
        <w:rPr>
          <w:rFonts w:ascii="Times New Roman" w:hAnsi="Times New Roman"/>
          <w:sz w:val="17"/>
          <w:szCs w:val="17"/>
          <w:lang w:val="ru-RU"/>
        </w:rPr>
        <w:t>формир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ует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у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5A04C4">
        <w:rPr>
          <w:rFonts w:ascii="Times New Roman" w:hAnsi="Times New Roman"/>
          <w:sz w:val="17"/>
          <w:szCs w:val="17"/>
          <w:lang w:val="ru-RU"/>
        </w:rPr>
        <w:t>ребёнка желани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е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идти в школу, интерес к обучению, «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внутреннюю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позици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ю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школьника» с помощью единства требований родителей, воспитателей и учителя  для реализации преемственности между дошкольным этапом и начальной школой с учетом ФГОС.</w:t>
      </w:r>
    </w:p>
    <w:p w:rsidR="00D956C7" w:rsidRPr="002373A8" w:rsidRDefault="00D956C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</w:p>
    <w:p w:rsidR="00D956C7" w:rsidRPr="002373A8" w:rsidRDefault="00D956C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ab/>
        <w:t xml:space="preserve">1.2. Срок освоения образовательной программы на момент подписания Договора составляет </w:t>
      </w:r>
      <w:r w:rsidR="00B27AC1">
        <w:rPr>
          <w:rFonts w:ascii="Times New Roman" w:hAnsi="Times New Roman"/>
          <w:sz w:val="17"/>
          <w:szCs w:val="17"/>
          <w:lang w:val="ru-RU"/>
        </w:rPr>
        <w:t xml:space="preserve">24 </w:t>
      </w:r>
      <w:r w:rsidR="00A83A84">
        <w:rPr>
          <w:rFonts w:ascii="Times New Roman" w:hAnsi="Times New Roman"/>
          <w:i/>
          <w:sz w:val="17"/>
          <w:szCs w:val="17"/>
          <w:lang w:val="ru-RU"/>
        </w:rPr>
        <w:t>недели</w:t>
      </w:r>
      <w:r w:rsidRPr="002373A8">
        <w:rPr>
          <w:rFonts w:ascii="Times New Roman" w:hAnsi="Times New Roman"/>
          <w:sz w:val="17"/>
          <w:szCs w:val="17"/>
          <w:lang w:val="ru-RU"/>
        </w:rPr>
        <w:t>.</w:t>
      </w:r>
    </w:p>
    <w:p w:rsidR="00CE62DF" w:rsidRPr="002373A8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firstLine="2646"/>
        <w:contextualSpacing/>
        <w:jc w:val="both"/>
        <w:rPr>
          <w:rFonts w:ascii="Times New Roman" w:hAnsi="Times New Roman"/>
          <w:b/>
          <w:bCs/>
          <w:sz w:val="17"/>
          <w:szCs w:val="17"/>
          <w:lang w:val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 xml:space="preserve">2. </w:t>
      </w:r>
      <w:r w:rsidR="00D956C7" w:rsidRPr="002373A8">
        <w:rPr>
          <w:rFonts w:ascii="Times New Roman" w:hAnsi="Times New Roman"/>
          <w:b/>
          <w:bCs/>
          <w:sz w:val="17"/>
          <w:szCs w:val="17"/>
          <w:lang w:val="ru-RU"/>
        </w:rPr>
        <w:t>ПРАВА ИСПОЛНИТЕЛЯ, ЗАКАЗЧИКА И ОБУЧАЮЩЕГОСЯ.</w:t>
      </w: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</w:p>
    <w:p w:rsidR="00D956C7" w:rsidRPr="002373A8" w:rsidRDefault="003518FC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ab/>
      </w:r>
      <w:r w:rsidR="00D956C7" w:rsidRPr="002373A8">
        <w:rPr>
          <w:rStyle w:val="dt-m"/>
          <w:sz w:val="17"/>
          <w:szCs w:val="17"/>
        </w:rPr>
        <w:t>2.1.</w:t>
      </w:r>
      <w:r w:rsidR="00D956C7" w:rsidRPr="002373A8">
        <w:rPr>
          <w:sz w:val="17"/>
          <w:szCs w:val="17"/>
        </w:rPr>
        <w:t xml:space="preserve"> Исполнитель вправе:</w:t>
      </w:r>
    </w:p>
    <w:p w:rsidR="003518FC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2.1.1.</w:t>
      </w:r>
      <w:r w:rsidRPr="002373A8">
        <w:rPr>
          <w:sz w:val="17"/>
          <w:szCs w:val="17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0" w:name="l7"/>
      <w:bookmarkEnd w:id="0"/>
    </w:p>
    <w:p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2.1.2.</w:t>
      </w:r>
      <w:r w:rsidRPr="002373A8">
        <w:rPr>
          <w:sz w:val="17"/>
          <w:szCs w:val="17"/>
        </w:rPr>
        <w:t xml:space="preserve"> Применять к </w:t>
      </w:r>
      <w:proofErr w:type="gramStart"/>
      <w:r w:rsidRPr="002373A8">
        <w:rPr>
          <w:sz w:val="17"/>
          <w:szCs w:val="17"/>
        </w:rPr>
        <w:t>Обучающемуся</w:t>
      </w:r>
      <w:proofErr w:type="gramEnd"/>
      <w:r w:rsidRPr="002373A8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56C7" w:rsidRPr="002373A8" w:rsidRDefault="003518FC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ab/>
      </w:r>
      <w:r w:rsidR="00D956C7" w:rsidRPr="002373A8">
        <w:rPr>
          <w:rStyle w:val="dt-m"/>
          <w:sz w:val="17"/>
          <w:szCs w:val="17"/>
        </w:rPr>
        <w:t>2.2.</w:t>
      </w:r>
      <w:r w:rsidR="00D956C7" w:rsidRPr="002373A8">
        <w:rPr>
          <w:sz w:val="17"/>
          <w:szCs w:val="17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" w:name="l32"/>
      <w:bookmarkEnd w:id="1"/>
    </w:p>
    <w:p w:rsidR="00D956C7" w:rsidRPr="002373A8" w:rsidRDefault="003518FC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ab/>
      </w:r>
      <w:r w:rsidR="00D956C7" w:rsidRPr="002373A8">
        <w:rPr>
          <w:rStyle w:val="dt-m"/>
          <w:sz w:val="17"/>
          <w:szCs w:val="17"/>
        </w:rPr>
        <w:t>2.3.</w:t>
      </w:r>
      <w:r w:rsidR="00D956C7" w:rsidRPr="002373A8">
        <w:rPr>
          <w:sz w:val="17"/>
          <w:szCs w:val="17"/>
        </w:rPr>
        <w:t xml:space="preserve"> </w:t>
      </w:r>
      <w:proofErr w:type="gramStart"/>
      <w:r w:rsidR="00D956C7" w:rsidRPr="002373A8">
        <w:rPr>
          <w:sz w:val="17"/>
          <w:szCs w:val="17"/>
        </w:rPr>
        <w:t>Обучающийся</w:t>
      </w:r>
      <w:proofErr w:type="gramEnd"/>
      <w:r w:rsidR="00D956C7" w:rsidRPr="002373A8">
        <w:rPr>
          <w:sz w:val="17"/>
          <w:szCs w:val="17"/>
        </w:rPr>
        <w:t xml:space="preserve"> вправе</w:t>
      </w:r>
      <w:bookmarkStart w:id="2" w:name="l8"/>
      <w:bookmarkEnd w:id="2"/>
      <w:r w:rsidR="006F7677" w:rsidRPr="002373A8">
        <w:rPr>
          <w:sz w:val="17"/>
          <w:szCs w:val="17"/>
        </w:rPr>
        <w:t xml:space="preserve"> п</w:t>
      </w:r>
      <w:r w:rsidR="00D956C7" w:rsidRPr="002373A8">
        <w:rPr>
          <w:sz w:val="17"/>
          <w:szCs w:val="17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1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Обращаться к Исполнителю по вопросам, касающимся образовательного процесса.</w:t>
      </w:r>
    </w:p>
    <w:p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2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3" w:name="l33"/>
      <w:bookmarkEnd w:id="3"/>
    </w:p>
    <w:p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3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4" w:name="l9"/>
      <w:bookmarkEnd w:id="4"/>
    </w:p>
    <w:p w:rsidR="002373A8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4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18FC" w:rsidRPr="002373A8" w:rsidRDefault="006F7677" w:rsidP="008A2F24">
      <w:pPr>
        <w:pStyle w:val="dt-p"/>
        <w:spacing w:before="0" w:beforeAutospacing="0" w:after="0" w:afterAutospacing="0"/>
        <w:contextualSpacing/>
        <w:jc w:val="center"/>
        <w:rPr>
          <w:b/>
          <w:bCs/>
          <w:sz w:val="17"/>
          <w:szCs w:val="17"/>
        </w:rPr>
      </w:pPr>
      <w:r w:rsidRPr="002373A8">
        <w:rPr>
          <w:b/>
          <w:bCs/>
          <w:sz w:val="17"/>
          <w:szCs w:val="17"/>
        </w:rPr>
        <w:t>3</w:t>
      </w:r>
      <w:r w:rsidRPr="006F7677">
        <w:rPr>
          <w:b/>
          <w:bCs/>
          <w:sz w:val="17"/>
          <w:szCs w:val="17"/>
        </w:rPr>
        <w:t xml:space="preserve">. </w:t>
      </w:r>
      <w:r w:rsidR="003518FC" w:rsidRPr="002373A8">
        <w:rPr>
          <w:b/>
          <w:bCs/>
          <w:sz w:val="17"/>
          <w:szCs w:val="17"/>
        </w:rPr>
        <w:t>ОБЯЗАННОСТИ ИСПОЛНИТЕЛЯ, ЗАКАЗЧИКА и ОБУЧАЮЩЕГОСЯ.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3.1.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Исполнитель обязан: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Зачислить Обучающегося</w:t>
      </w:r>
      <w:r w:rsidR="00FB716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в группу для прохождения </w:t>
      </w:r>
      <w:proofErr w:type="gramStart"/>
      <w:r w:rsidR="00FB7166" w:rsidRPr="002373A8">
        <w:rPr>
          <w:rFonts w:ascii="Times New Roman" w:hAnsi="Times New Roman"/>
          <w:sz w:val="17"/>
          <w:szCs w:val="17"/>
          <w:lang w:val="ru-RU" w:eastAsia="ru-RU"/>
        </w:rPr>
        <w:t>обучения по</w:t>
      </w:r>
      <w:proofErr w:type="gramEnd"/>
      <w:r w:rsidR="00FB716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образовательной программе "Школа будущего первоклассника".</w:t>
      </w:r>
      <w:bookmarkStart w:id="5" w:name="l66"/>
      <w:bookmarkStart w:id="6" w:name="l34"/>
      <w:bookmarkEnd w:id="5"/>
      <w:bookmarkEnd w:id="6"/>
    </w:p>
    <w:p w:rsidR="003518FC" w:rsidRPr="002373A8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bookmarkStart w:id="7" w:name="l67"/>
      <w:bookmarkEnd w:id="7"/>
      <w:r w:rsidRPr="002373A8">
        <w:rPr>
          <w:rFonts w:ascii="Times New Roman" w:hAnsi="Times New Roman"/>
          <w:sz w:val="17"/>
          <w:szCs w:val="17"/>
          <w:lang w:val="ru-RU" w:eastAsia="ru-RU"/>
        </w:rPr>
        <w:t>3.1.2.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25" w:tgtFrame="_blank" w:history="1">
        <w:r w:rsidRPr="002373A8">
          <w:rPr>
            <w:rFonts w:ascii="Times New Roman" w:hAnsi="Times New Roman"/>
            <w:sz w:val="17"/>
            <w:szCs w:val="17"/>
            <w:u w:val="single"/>
            <w:lang w:val="ru-RU" w:eastAsia="ru-RU"/>
          </w:rPr>
          <w:t>Законом</w:t>
        </w:r>
      </w:hyperlink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Российской Федерации "О защите прав потребителей" и Федеральным </w:t>
      </w:r>
      <w:hyperlink r:id="rId7" w:anchor="l0" w:tgtFrame="_blank" w:history="1">
        <w:r w:rsidRPr="002373A8">
          <w:rPr>
            <w:rFonts w:ascii="Times New Roman" w:hAnsi="Times New Roman"/>
            <w:sz w:val="17"/>
            <w:szCs w:val="17"/>
            <w:u w:val="single"/>
            <w:lang w:val="ru-RU" w:eastAsia="ru-RU"/>
          </w:rPr>
          <w:t>законом</w:t>
        </w:r>
      </w:hyperlink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"Об образовании в Российской Федерации".</w:t>
      </w:r>
      <w:bookmarkStart w:id="8" w:name="l10"/>
      <w:bookmarkEnd w:id="8"/>
    </w:p>
    <w:p w:rsidR="009130A6" w:rsidRPr="002373A8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3.1.3.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Организовать и обеспечить надлежащее предоставление 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платных 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образовательных услуг, предусмотренных разделом I настоящего Договора. 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Платные образовательные услуги 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оказываются </w:t>
      </w:r>
      <w:r w:rsidR="009130A6" w:rsidRPr="002373A8">
        <w:rPr>
          <w:rFonts w:ascii="Times New Roman" w:hAnsi="Times New Roman"/>
          <w:sz w:val="17"/>
          <w:szCs w:val="17"/>
          <w:lang w:val="ru-RU"/>
        </w:rPr>
        <w:t xml:space="preserve">за пределами основных федеральных государственных образовательных стандартов, разрабатываемых, принимаемых и реализуемых самостоятельно.  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3.1.4.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Обеспечить </w:t>
      </w:r>
      <w:proofErr w:type="gramStart"/>
      <w:r w:rsidRPr="006F7677">
        <w:rPr>
          <w:rFonts w:ascii="Times New Roman" w:hAnsi="Times New Roman"/>
          <w:sz w:val="17"/>
          <w:szCs w:val="17"/>
          <w:lang w:val="ru-RU" w:eastAsia="ru-RU"/>
        </w:rPr>
        <w:t>Обучающемуся</w:t>
      </w:r>
      <w:proofErr w:type="gramEnd"/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предусмотренные выбранной образовательной программой условия ее освоения.</w:t>
      </w:r>
      <w:bookmarkStart w:id="9" w:name="l11"/>
      <w:bookmarkEnd w:id="9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3.1.5.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3.1.6.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Принимать от Обучающегося и (или) Заказчика плату за образовательные услуги.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3.1.7.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Обеспечить </w:t>
      </w:r>
      <w:proofErr w:type="gramStart"/>
      <w:r w:rsidRPr="006F7677">
        <w:rPr>
          <w:rFonts w:ascii="Times New Roman" w:hAnsi="Times New Roman"/>
          <w:sz w:val="17"/>
          <w:szCs w:val="17"/>
          <w:lang w:val="ru-RU" w:eastAsia="ru-RU"/>
        </w:rPr>
        <w:t>Обучающемуся</w:t>
      </w:r>
      <w:proofErr w:type="gramEnd"/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Start w:id="10" w:name="l36"/>
      <w:bookmarkEnd w:id="10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3.2.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определенных</w:t>
      </w:r>
      <w:proofErr w:type="gramEnd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настоящим Договором, а также предоставлять платежные документы, подтверждающие такую оплату.</w:t>
      </w:r>
      <w:bookmarkStart w:id="11" w:name="l12"/>
      <w:bookmarkEnd w:id="11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3.3.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Обучающийся обязан соблюдать требования, установленные в </w:t>
      </w:r>
      <w:hyperlink r:id="rId8" w:anchor="l5625" w:tgtFrame="_blank" w:history="1">
        <w:r w:rsidR="006F7677" w:rsidRPr="002373A8">
          <w:rPr>
            <w:rFonts w:ascii="Times New Roman" w:hAnsi="Times New Roman"/>
            <w:sz w:val="17"/>
            <w:szCs w:val="17"/>
            <w:u w:val="single"/>
            <w:lang w:val="ru-RU" w:eastAsia="ru-RU"/>
          </w:rPr>
          <w:t>статье 43</w:t>
        </w:r>
      </w:hyperlink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Федерального закона от 29 декабря 2012 г. N 273-Ф3 "Об образовании в Российской Федерации", в том числе: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3.3.1.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  <w:bookmarkStart w:id="12" w:name="l37"/>
      <w:bookmarkEnd w:id="12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3.3.2.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Извещать Исполнителя о причинах отсутствия на занятиях.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3.3.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>3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>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18FC" w:rsidRPr="002373A8" w:rsidRDefault="009130A6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13" w:name="h91"/>
      <w:bookmarkEnd w:id="13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4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="003518FC"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СТОИМОСТЬ УСЛУГ, СРОКИ И ПОРЯДОК ИХ ОПЛ</w:t>
      </w:r>
      <w:r w:rsidR="00D1018E">
        <w:rPr>
          <w:rFonts w:ascii="Times New Roman" w:hAnsi="Times New Roman"/>
          <w:b/>
          <w:bCs/>
          <w:sz w:val="17"/>
          <w:szCs w:val="17"/>
          <w:lang w:val="ru-RU" w:eastAsia="ru-RU"/>
        </w:rPr>
        <w:t>А</w:t>
      </w:r>
      <w:r w:rsidR="003518FC"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ТЫ.</w:t>
      </w:r>
    </w:p>
    <w:p w:rsidR="006F7677" w:rsidRPr="00A83A84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4.1.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Полная стоимость платных образовательных услуг за весь период обучения Обучающегося составляет </w:t>
      </w:r>
      <w:r w:rsidR="000225FF">
        <w:rPr>
          <w:rFonts w:ascii="Times New Roman" w:hAnsi="Times New Roman"/>
          <w:sz w:val="17"/>
          <w:szCs w:val="17"/>
          <w:lang w:val="ru-RU" w:eastAsia="ru-RU"/>
        </w:rPr>
        <w:t>540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 xml:space="preserve">0,00 </w:t>
      </w:r>
      <w:r w:rsidR="00A83A84">
        <w:rPr>
          <w:rFonts w:ascii="Times New Roman" w:hAnsi="Times New Roman"/>
          <w:sz w:val="17"/>
          <w:szCs w:val="17"/>
          <w:lang w:val="ru-RU" w:eastAsia="ru-RU"/>
        </w:rPr>
        <w:t>(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>Пять тысяч четыреста рублей</w:t>
      </w:r>
      <w:r w:rsidR="00A83A84">
        <w:rPr>
          <w:rFonts w:ascii="Times New Roman" w:hAnsi="Times New Roman"/>
          <w:sz w:val="17"/>
          <w:szCs w:val="17"/>
          <w:lang w:val="ru-RU" w:eastAsia="ru-RU"/>
        </w:rPr>
        <w:t>)</w:t>
      </w:r>
      <w:r w:rsidR="004638EF" w:rsidRPr="00A83A84">
        <w:rPr>
          <w:rFonts w:ascii="Times New Roman" w:hAnsi="Times New Roman"/>
          <w:sz w:val="17"/>
          <w:szCs w:val="17"/>
          <w:lang w:val="ru-RU" w:eastAsia="ru-RU"/>
        </w:rPr>
        <w:t xml:space="preserve"> </w:t>
      </w:r>
      <w:r w:rsidR="006F7677" w:rsidRPr="00A83A84">
        <w:rPr>
          <w:rFonts w:ascii="Times New Roman" w:hAnsi="Times New Roman"/>
          <w:i/>
          <w:sz w:val="17"/>
          <w:szCs w:val="17"/>
          <w:lang w:val="ru-RU" w:eastAsia="ru-RU"/>
        </w:rPr>
        <w:t>рублей</w:t>
      </w:r>
      <w:r w:rsidR="006F7677" w:rsidRPr="00A83A84">
        <w:rPr>
          <w:rFonts w:ascii="Times New Roman" w:hAnsi="Times New Roman"/>
          <w:sz w:val="17"/>
          <w:szCs w:val="17"/>
          <w:lang w:val="ru-RU" w:eastAsia="ru-RU"/>
        </w:rPr>
        <w:t>.</w:t>
      </w:r>
      <w:bookmarkStart w:id="14" w:name="l38"/>
      <w:bookmarkEnd w:id="14"/>
    </w:p>
    <w:p w:rsidR="006F7677" w:rsidRPr="006F7677" w:rsidRDefault="00FB7166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5" w:name="l85"/>
      <w:bookmarkStart w:id="16" w:name="l84"/>
      <w:bookmarkEnd w:id="15"/>
      <w:bookmarkEnd w:id="16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4.2.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Оплата производится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ежемесячно в размере 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>900,00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рублей (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>Девятьсот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рублей 00 копеек), не позднее 10 числа месяца, в котором производится обучение</w:t>
      </w:r>
      <w:bookmarkStart w:id="17" w:name="l71"/>
      <w:bookmarkEnd w:id="17"/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в безналичном порядке на счет, указанный в разделе IX настоящего Договора.</w:t>
      </w:r>
      <w:bookmarkStart w:id="18" w:name="l70"/>
      <w:bookmarkStart w:id="19" w:name="l39"/>
      <w:bookmarkStart w:id="20" w:name="l15"/>
      <w:bookmarkEnd w:id="18"/>
      <w:bookmarkEnd w:id="19"/>
      <w:bookmarkEnd w:id="20"/>
    </w:p>
    <w:p w:rsidR="00D1018E" w:rsidRDefault="00D1018E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21" w:name="h92"/>
      <w:bookmarkEnd w:id="21"/>
    </w:p>
    <w:p w:rsidR="006F7677" w:rsidRPr="006F7677" w:rsidRDefault="009130A6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lastRenderedPageBreak/>
        <w:t>5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="003518FC"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ОСНОВАНИЯ ИЗМЕНЕНИЯ И РАСТОРЖЕНИЯ ДОГОВОРА.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</w:t>
      </w:r>
      <w:proofErr w:type="gramStart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Договор</w:t>
      </w:r>
      <w:proofErr w:type="gramEnd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может быть расторгнут по соглашению Сторон.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</w:t>
      </w:r>
      <w:proofErr w:type="gramStart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Договор</w:t>
      </w:r>
      <w:proofErr w:type="gramEnd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просрочки оплаты стоимости платных образовательных услуг;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в иных случаях, предусмотренных законодательством Российской Федерации.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5.4.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расторгается досрочно: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22" w:name="l72"/>
      <w:bookmarkStart w:id="23" w:name="l17"/>
      <w:bookmarkEnd w:id="22"/>
      <w:bookmarkEnd w:id="23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proofErr w:type="gramStart"/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24" w:name="l41"/>
      <w:bookmarkEnd w:id="24"/>
      <w:proofErr w:type="gramEnd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5" w:name="l18"/>
      <w:bookmarkEnd w:id="25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5.5.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5.6.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6" w:name="l42"/>
      <w:bookmarkEnd w:id="26"/>
    </w:p>
    <w:p w:rsidR="006F7677" w:rsidRPr="006F7677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27" w:name="h93"/>
      <w:bookmarkEnd w:id="27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6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ОТВЕТСТВЕННОСТЬ ИСПОЛНИТЕЛЯ, ЗАКАЗЧИКА И ОБУЧАЮЩЕГОСЯ.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8" w:name="l19"/>
      <w:bookmarkEnd w:id="28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9" w:name="l43"/>
      <w:bookmarkEnd w:id="29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6.2.1.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Безвозмездного оказания образовательной услуги;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6.2.2.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Соразмерного уменьшения стоимости оказанной образовательной услуги;</w:t>
      </w:r>
      <w:bookmarkStart w:id="30" w:name="l20"/>
      <w:bookmarkEnd w:id="30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6.2.3.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 вправе отказаться от исполнения Договора и потребовать полного возмещения убытков, если в _</w:t>
      </w:r>
      <w:r w:rsidR="00B872BA">
        <w:rPr>
          <w:rFonts w:ascii="Times New Roman" w:hAnsi="Times New Roman"/>
          <w:sz w:val="17"/>
          <w:szCs w:val="17"/>
          <w:lang w:val="ru-RU" w:eastAsia="ru-RU"/>
        </w:rPr>
        <w:t>5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31" w:name="l44"/>
      <w:bookmarkEnd w:id="31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6.4.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2" w:name="l21"/>
      <w:bookmarkEnd w:id="32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3" w:name="l45"/>
      <w:bookmarkEnd w:id="33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6.4.3.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Потребовать уменьшения стоимости образовательной услуги;</w:t>
      </w:r>
      <w:bookmarkStart w:id="34" w:name="l22"/>
      <w:bookmarkEnd w:id="34"/>
    </w:p>
    <w:p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6.4.4.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Расторгнуть Договор.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6.5.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F7677" w:rsidRPr="006F7677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35" w:name="h94"/>
      <w:bookmarkEnd w:id="35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7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СРОК ДЕЙСТВИЯ ДОГОВОРА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7.1.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вступает в силу со дня его заключения Сторонами и действует до полного исп</w:t>
      </w:r>
      <w:r w:rsidR="002373A8" w:rsidRPr="002373A8">
        <w:rPr>
          <w:rFonts w:ascii="Times New Roman" w:hAnsi="Times New Roman"/>
          <w:sz w:val="17"/>
          <w:szCs w:val="17"/>
          <w:lang w:val="ru-RU" w:eastAsia="ru-RU"/>
        </w:rPr>
        <w:t>олнения Сторонами обязательств.</w:t>
      </w:r>
    </w:p>
    <w:p w:rsidR="006F7677" w:rsidRPr="006F7677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36" w:name="h95"/>
      <w:bookmarkEnd w:id="36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8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ЗАКЛЮЧИТЕЛЬНЫЕ ПОЛОЖЕНИЯ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7" w:name="l23"/>
      <w:bookmarkEnd w:id="37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приказа</w:t>
      </w:r>
      <w:proofErr w:type="gramEnd"/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составлен в 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>двух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8" w:name="l46"/>
      <w:bookmarkEnd w:id="38"/>
    </w:p>
    <w:p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8.4.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Изменения Договора оформляются дополнительными соглашениями к Договору.</w:t>
      </w:r>
    </w:p>
    <w:p w:rsidR="006F7677" w:rsidRPr="006F7677" w:rsidRDefault="004B2614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39" w:name="h96"/>
      <w:bookmarkEnd w:id="39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9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АДРЕСА И РЕКВИЗИТЫ СТОРОН</w:t>
      </w:r>
    </w:p>
    <w:tbl>
      <w:tblPr>
        <w:tblW w:w="5065" w:type="pct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4"/>
        <w:gridCol w:w="5003"/>
      </w:tblGrid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B872B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</w:pPr>
            <w:bookmarkStart w:id="40" w:name="l74"/>
            <w:bookmarkEnd w:id="40"/>
            <w:r w:rsidRPr="00B872BA"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  <w:t xml:space="preserve">Исполнитель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B872B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</w:pPr>
            <w:r w:rsidRPr="00B872BA"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  <w:t xml:space="preserve">Заказчик 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 Муниципальное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общеобразовательное учреждение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4B2614" w:rsidRPr="002E46F2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"Средняя школа № 78"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(фамилия, имя, отчество</w:t>
            </w:r>
            <w:r w:rsidR="00952328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, дата рождения</w:t>
            </w: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)</w:t>
            </w:r>
          </w:p>
        </w:tc>
      </w:tr>
      <w:tr w:rsidR="004B2614" w:rsidRPr="002E46F2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ИНН 7607014529</w:t>
            </w:r>
          </w:p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КПП 760401001</w:t>
            </w:r>
          </w:p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______________________________________________________</w:t>
            </w:r>
          </w:p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______________________________________________________ </w:t>
            </w:r>
          </w:p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4B2614" w:rsidRPr="002E46F2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Департамент финансов мэрии города Ярославля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(место нахождения/адрес места жительства)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(средняя школа № 78 </w:t>
            </w:r>
            <w:proofErr w:type="spellStart"/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лс</w:t>
            </w:r>
            <w:proofErr w:type="spellEnd"/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803.03.178.5)</w:t>
            </w:r>
          </w:p>
          <w:p w:rsidR="00582518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proofErr w:type="gramStart"/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р</w:t>
            </w:r>
            <w:proofErr w:type="gramEnd"/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/счет 40701810278883000001</w:t>
            </w:r>
          </w:p>
          <w:p w:rsidR="00582518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Отделение Ярославль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</w:t>
            </w:r>
          </w:p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 </w:t>
            </w:r>
          </w:p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4B2614" w:rsidRPr="002E46F2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БИК 047888001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(паспорт: серия, номер, когда и кем выдан)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  <w:r w:rsidR="00582518"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Директор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Дмитриева Е.В.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</w:t>
            </w:r>
            <w:bookmarkStart w:id="41" w:name="l77"/>
            <w:bookmarkEnd w:id="41"/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телефон)</w:t>
            </w:r>
          </w:p>
        </w:tc>
        <w:bookmarkStart w:id="42" w:name="l75"/>
        <w:bookmarkEnd w:id="42"/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(подпись)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(подпись)</w:t>
            </w:r>
          </w:p>
        </w:tc>
      </w:tr>
      <w:tr w:rsidR="004B2614" w:rsidRPr="002373A8" w:rsidTr="00EE2F97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М.П.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</w:tbl>
    <w:p w:rsidR="00D956C7" w:rsidRDefault="00D956C7" w:rsidP="006211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hanging="7"/>
        <w:contextualSpacing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sectPr w:rsidR="00D956C7" w:rsidSect="0062117A">
      <w:pgSz w:w="11904" w:h="16836"/>
      <w:pgMar w:top="284" w:right="705" w:bottom="142" w:left="1134" w:header="720" w:footer="720" w:gutter="0"/>
      <w:cols w:space="720" w:equalWidth="0">
        <w:col w:w="1006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F4"/>
    <w:rsid w:val="000225FF"/>
    <w:rsid w:val="00071E80"/>
    <w:rsid w:val="001256DA"/>
    <w:rsid w:val="00191186"/>
    <w:rsid w:val="00221706"/>
    <w:rsid w:val="002373A8"/>
    <w:rsid w:val="00262D63"/>
    <w:rsid w:val="002E46F2"/>
    <w:rsid w:val="003232F4"/>
    <w:rsid w:val="003518FC"/>
    <w:rsid w:val="004136B0"/>
    <w:rsid w:val="004638EF"/>
    <w:rsid w:val="004B2614"/>
    <w:rsid w:val="0056539A"/>
    <w:rsid w:val="00582518"/>
    <w:rsid w:val="005967B4"/>
    <w:rsid w:val="005A04C4"/>
    <w:rsid w:val="005C1078"/>
    <w:rsid w:val="005E0835"/>
    <w:rsid w:val="0062117A"/>
    <w:rsid w:val="006F7677"/>
    <w:rsid w:val="00750AB4"/>
    <w:rsid w:val="007D0161"/>
    <w:rsid w:val="007F45AF"/>
    <w:rsid w:val="00865F5B"/>
    <w:rsid w:val="008957E8"/>
    <w:rsid w:val="008A2F24"/>
    <w:rsid w:val="00902A19"/>
    <w:rsid w:val="009130A6"/>
    <w:rsid w:val="00952328"/>
    <w:rsid w:val="00987A8A"/>
    <w:rsid w:val="009A0196"/>
    <w:rsid w:val="009E5E9F"/>
    <w:rsid w:val="00A80C63"/>
    <w:rsid w:val="00A83A84"/>
    <w:rsid w:val="00B27AC1"/>
    <w:rsid w:val="00B872BA"/>
    <w:rsid w:val="00BC0AB8"/>
    <w:rsid w:val="00BF6D9A"/>
    <w:rsid w:val="00C205B9"/>
    <w:rsid w:val="00C27FD7"/>
    <w:rsid w:val="00C65E51"/>
    <w:rsid w:val="00CE62DF"/>
    <w:rsid w:val="00D1018E"/>
    <w:rsid w:val="00D601DE"/>
    <w:rsid w:val="00D74A7A"/>
    <w:rsid w:val="00D956C7"/>
    <w:rsid w:val="00DC71BC"/>
    <w:rsid w:val="00E65A8A"/>
    <w:rsid w:val="00EE2F97"/>
    <w:rsid w:val="00F11118"/>
    <w:rsid w:val="00F16A5B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DA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6F76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9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t-m">
    <w:name w:val="dt-m"/>
    <w:basedOn w:val="a0"/>
    <w:rsid w:val="00D956C7"/>
  </w:style>
  <w:style w:type="character" w:styleId="a3">
    <w:name w:val="Hyperlink"/>
    <w:uiPriority w:val="99"/>
    <w:semiHidden/>
    <w:unhideWhenUsed/>
    <w:rsid w:val="00D956C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7677"/>
    <w:rPr>
      <w:rFonts w:ascii="Times New Roman" w:hAnsi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62117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9524-E78D-423E-A46B-F75300C6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Links>
    <vt:vector size="18" baseType="variant"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https://normativ.kontur.ru/document?moduleId=1&amp;documentId=221096</vt:lpwstr>
      </vt:variant>
      <vt:variant>
        <vt:lpwstr>l5625</vt:lpwstr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https://normativ.kontur.ru/document?moduleId=1&amp;documentId=221096</vt:lpwstr>
      </vt:variant>
      <vt:variant>
        <vt:lpwstr>l0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https://normativ.kontur.ru/document?moduleId=1&amp;documentId=206286</vt:lpwstr>
      </vt:variant>
      <vt:variant>
        <vt:lpwstr>l25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2023-01-19T11:01:00Z</cp:lastPrinted>
  <dcterms:created xsi:type="dcterms:W3CDTF">2022-09-23T12:00:00Z</dcterms:created>
  <dcterms:modified xsi:type="dcterms:W3CDTF">2023-01-19T11:04:00Z</dcterms:modified>
</cp:coreProperties>
</file>