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F6" w:rsidRDefault="004341F6" w:rsidP="004341F6">
      <w:r>
        <w:t>Аннотация к рабочей про</w:t>
      </w:r>
      <w:r>
        <w:t xml:space="preserve">грамме по истории 10-11 классы </w:t>
      </w:r>
    </w:p>
    <w:p w:rsidR="004341F6" w:rsidRDefault="004341F6" w:rsidP="004341F6">
      <w:r>
        <w:t xml:space="preserve">Базовый уровень. </w:t>
      </w:r>
    </w:p>
    <w:p w:rsidR="004341F6" w:rsidRDefault="004341F6" w:rsidP="004341F6">
      <w:r>
        <w:t xml:space="preserve">Рабочая программа по предмету  «История» предназначена для 10 – 11 классов для изучения  на базовом уровне. Рабочая программа составлена на основе Федерального государственного образовательного стандарта основного общего образования, утвержденного  приказом  Минобразования России от 05.03. 2004 № 1089 (редакция от 31.01.2012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Цель: освоение знаний о важнейших событиях, процессах всеобщей истории и истории России с древнейших времен до начала  XXI века в их взаимосвязи и хронологической преемственности.   </w:t>
      </w:r>
    </w:p>
    <w:p w:rsidR="004341F6" w:rsidRDefault="004341F6" w:rsidP="004341F6">
      <w:r>
        <w:t xml:space="preserve">   Задачи: </w:t>
      </w:r>
      <w:r>
        <w:t xml:space="preserve"> овладение основными методами исторического познания, умениями работать с различными источниками исторической информации; </w:t>
      </w:r>
      <w:r>
        <w:t xml:space="preserve"> осознание связей и закономерностей развития истории  зарубежных стран и отечественной истории; </w:t>
      </w:r>
      <w:r>
        <w:t xml:space="preserve"> воспитание патриотизма, </w:t>
      </w:r>
      <w:bookmarkStart w:id="0" w:name="_GoBack"/>
      <w:bookmarkEnd w:id="0"/>
      <w:r>
        <w:t xml:space="preserve">уважения к истории и традициям нашей Родины, к правам и свободам человека, демократическим принципам общественной жизни; </w:t>
      </w:r>
      <w:r>
        <w:t xml:space="preserve"> формирование ценностных ориентаций в ходе ознакомления с культурными, религиозными, </w:t>
      </w:r>
      <w:proofErr w:type="spellStart"/>
      <w:r>
        <w:t>этнонациональными</w:t>
      </w:r>
      <w:proofErr w:type="spellEnd"/>
      <w:r>
        <w:t xml:space="preserve"> традициями; толерантного отношения к </w:t>
      </w:r>
      <w:r>
        <w:t xml:space="preserve">представителям других народов. </w:t>
      </w:r>
    </w:p>
    <w:p w:rsidR="004341F6" w:rsidRDefault="004341F6" w:rsidP="004341F6">
      <w:r>
        <w:t xml:space="preserve"> Рабочая программа по истории для 10 – 11 классов базовый уровень составлена в соответствии с базисным учебным планом для средней  школы и состоит из  блоков: I. 10 класс –  История. Россия и мир (70 ч.) II. 11 класс – История. Россия и мир (70 ч.)          Программа рассчитана на 70 часов из расчета 2 учебных часа в неделю. В 10 – 11 классах включены уроки, содержащие материал по региональной истории. В результате изучения курса обучающиеся должны знать: </w:t>
      </w:r>
      <w:r>
        <w:t xml:space="preserve"> основные этапы и ключевые события исторического развития зарубежных стран и России с древности и до наших дней; </w:t>
      </w:r>
      <w:r>
        <w:t xml:space="preserve"> основные виды исторических источников; </w:t>
      </w:r>
      <w:r>
        <w:t xml:space="preserve"> понятия и факты, связанные </w:t>
      </w:r>
      <w:proofErr w:type="gramStart"/>
      <w:r>
        <w:t>со</w:t>
      </w:r>
      <w:proofErr w:type="gramEnd"/>
      <w:r>
        <w:t xml:space="preserve"> всеобщей историей и историей России; </w:t>
      </w:r>
      <w:r>
        <w:t xml:space="preserve"> выдающихся деятелей отечественной и всеобщей истории;  </w:t>
      </w:r>
      <w:r>
        <w:t> важнейшие достижения культуры и системы ценностей, сформировавшиеся в ходе исторического развития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у</w:t>
      </w:r>
      <w:proofErr w:type="gramEnd"/>
      <w:r>
        <w:t xml:space="preserve">меть: </w:t>
      </w:r>
      <w:r>
        <w:t xml:space="preserve"> работать с хронологией (соотносить даты событий всеобщей  истории с веком; определять последовательность и длительность важнейших событий истории зарубежных стран и истории России); </w:t>
      </w:r>
      <w:r>
        <w:t xml:space="preserve"> </w:t>
      </w:r>
      <w:proofErr w:type="gramStart"/>
      <w:r>
        <w:t xml:space="preserve">работать с историческим источником (отвечать на вопросы и решать поставленные учебные задачи, опираясь  на текст исторического документа использовать факты, содержащиеся в источниках, в рассказе об исторических событиях; сравнивать свидетельства разных источников); </w:t>
      </w:r>
      <w:r>
        <w:t xml:space="preserve"> 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  <w:proofErr w:type="gramEnd"/>
    </w:p>
    <w:p w:rsidR="004341F6" w:rsidRDefault="004341F6" w:rsidP="004341F6">
      <w:r>
        <w:t xml:space="preserve"> описывать исторические события и памятники культуры (рассказывать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иллюстрированного материала учебника, фрагментов исторических источников; использовать приобретенные знания при написании творческих и исследовательских работ, рефератов, сочинений); </w:t>
      </w:r>
      <w:r>
        <w:t xml:space="preserve"> </w:t>
      </w:r>
      <w:proofErr w:type="gramStart"/>
      <w: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 исторических понятий и терминов, выявлять общность и различия сравниваемых исторических событий и явлений; определять на основе  учебного </w:t>
      </w:r>
      <w:r>
        <w:lastRenderedPageBreak/>
        <w:t>материала причины и следствия важнейших исторических событий;</w:t>
      </w:r>
      <w:proofErr w:type="gramEnd"/>
      <w:r>
        <w:t xml:space="preserve"> </w:t>
      </w:r>
      <w:r>
        <w:t>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спользовать приобретенные знания и умения в практической деятельности и повседневной жизни: </w:t>
      </w:r>
      <w:r>
        <w:t xml:space="preserve"> понимать особенности современной жизни, сравнивать события и явления прошлого и настоящего;  взаимосвязь учебного предмета с особенностями профессии и профессиональной деятельности, в основе которой лежат знания по данному предмету; </w:t>
      </w:r>
      <w:r>
        <w:t xml:space="preserve"> анализировать причины текущих событий в России и мире;  </w:t>
      </w:r>
      <w:r>
        <w:t xml:space="preserve"> </w:t>
      </w:r>
      <w:proofErr w:type="gramStart"/>
      <w:r>
        <w:t>высказывать свое отношение</w:t>
      </w:r>
      <w:proofErr w:type="gramEnd"/>
      <w:r>
        <w:t xml:space="preserve"> к современным событиям и явлениям, опираясь на представления об историческом опыте человечества;  </w:t>
      </w:r>
      <w:r>
        <w:t xml:space="preserve"> 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       При изучении региональной  истории целью работы является: систематическое изучение региональной истории. Задачи: </w:t>
      </w:r>
      <w:r>
        <w:t xml:space="preserve"> формирование гражданского и национального самосознания; </w:t>
      </w:r>
      <w:r>
        <w:t xml:space="preserve"> осознание связей и закономерностей развития истории Сибири, Кузбасса в контексте всемирной и отечественной истории.         В результате изучения курса, обучающиеся должны знать: </w:t>
      </w:r>
      <w:r>
        <w:t xml:space="preserve"> основные этапы исторического развития региона; </w:t>
      </w:r>
      <w:r>
        <w:t xml:space="preserve"> понятия и факты, связанные с региональной историей; </w:t>
      </w:r>
      <w:r>
        <w:t xml:space="preserve"> имена исторических деятелей и исторических личностей, связанных с историей родного края. </w:t>
      </w:r>
    </w:p>
    <w:p w:rsidR="004341F6" w:rsidRDefault="004341F6" w:rsidP="004341F6">
      <w:r>
        <w:t xml:space="preserve"> </w:t>
      </w:r>
    </w:p>
    <w:p w:rsidR="00FA45C3" w:rsidRDefault="004341F6"/>
    <w:sectPr w:rsidR="00F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6"/>
    <w:rsid w:val="00250E7D"/>
    <w:rsid w:val="004341F6"/>
    <w:rsid w:val="00C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2018-03-30T08:06:00Z</dcterms:created>
  <dcterms:modified xsi:type="dcterms:W3CDTF">2018-03-30T08:08:00Z</dcterms:modified>
</cp:coreProperties>
</file>